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  <w:r>
        <w:rPr>
          <w:rFonts w:ascii="Consolas-Bold" w:hAnsi="Consolas-Bold" w:cs="Consolas-Bold"/>
          <w:b/>
          <w:bCs/>
          <w:sz w:val="24"/>
          <w:szCs w:val="24"/>
        </w:rPr>
        <w:t>О</w:t>
      </w:r>
      <w:r>
        <w:rPr>
          <w:rFonts w:ascii="Consolas-Bold" w:hAnsi="Consolas-Bold" w:cs="Consolas-Bold"/>
          <w:b/>
          <w:bCs/>
          <w:sz w:val="24"/>
          <w:szCs w:val="24"/>
        </w:rPr>
        <w:t>б утверждении стандартов государственных услуг, оказываемых в сфере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  <w:r>
        <w:rPr>
          <w:rFonts w:ascii="Consolas-Bold" w:hAnsi="Consolas-Bold" w:cs="Consolas-Bold"/>
          <w:b/>
          <w:bCs/>
          <w:sz w:val="24"/>
          <w:szCs w:val="24"/>
        </w:rPr>
        <w:t xml:space="preserve">технического и профессионального,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послесреднего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образования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Приказ </w:t>
      </w:r>
      <w:proofErr w:type="spellStart"/>
      <w:r>
        <w:rPr>
          <w:rFonts w:ascii="Consolas" w:hAnsi="Consolas" w:cs="Consolas"/>
          <w:sz w:val="20"/>
          <w:szCs w:val="20"/>
        </w:rPr>
        <w:t>и.о</w:t>
      </w:r>
      <w:proofErr w:type="spellEnd"/>
      <w:r>
        <w:rPr>
          <w:rFonts w:ascii="Consolas" w:hAnsi="Consolas" w:cs="Consolas"/>
          <w:sz w:val="20"/>
          <w:szCs w:val="20"/>
        </w:rPr>
        <w:t>. Министра образования и науки Республики Казахстан от 6 ноября 2015 года № 627.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Зарегистрирован в Министерстве юстиции Республики Казахстан 15 декабря 2015 года № 12417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 соответствии с подпунктом 1) статьи 10 Закона Республики Казахстан от 15 апреля 2013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года «О государственных услугах» </w:t>
      </w:r>
      <w:r>
        <w:rPr>
          <w:rFonts w:ascii="Consolas-Bold" w:hAnsi="Consolas-Bold" w:cs="Consolas-Bold"/>
          <w:b/>
          <w:bCs/>
          <w:sz w:val="20"/>
          <w:szCs w:val="20"/>
        </w:rPr>
        <w:t>ПРИКАЗЫВАЮ: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Утвердить: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1) стандарт государственной услуги «Перевод и восстановление обучающихся в организациях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образования, </w:t>
      </w:r>
      <w:proofErr w:type="gramStart"/>
      <w:r>
        <w:rPr>
          <w:rFonts w:ascii="Consolas" w:hAnsi="Consolas" w:cs="Consolas"/>
          <w:sz w:val="20"/>
          <w:szCs w:val="20"/>
        </w:rPr>
        <w:t>реализующих</w:t>
      </w:r>
      <w:proofErr w:type="gramEnd"/>
      <w:r>
        <w:rPr>
          <w:rFonts w:ascii="Consolas" w:hAnsi="Consolas" w:cs="Consolas"/>
          <w:sz w:val="20"/>
          <w:szCs w:val="20"/>
        </w:rPr>
        <w:t xml:space="preserve"> образовательные программы технического и профессионального,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образования» согласно приложению 1 к настоящему приказу;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стандарт государственной услуги «Выдача справки лицам, не завершившим </w:t>
      </w:r>
      <w:proofErr w:type="gramStart"/>
      <w:r>
        <w:rPr>
          <w:rFonts w:ascii="Consolas" w:hAnsi="Consolas" w:cs="Consolas"/>
          <w:sz w:val="20"/>
          <w:szCs w:val="20"/>
        </w:rPr>
        <w:t>техническое</w:t>
      </w:r>
      <w:proofErr w:type="gramEnd"/>
      <w:r>
        <w:rPr>
          <w:rFonts w:ascii="Consolas" w:hAnsi="Consolas" w:cs="Consolas"/>
          <w:sz w:val="20"/>
          <w:szCs w:val="20"/>
        </w:rPr>
        <w:t xml:space="preserve"> 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образование» согласно приложению 2 к настоящему приказу.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2. </w:t>
      </w:r>
      <w:proofErr w:type="gramStart"/>
      <w:r>
        <w:rPr>
          <w:rFonts w:ascii="Consolas" w:hAnsi="Consolas" w:cs="Consolas"/>
          <w:sz w:val="20"/>
          <w:szCs w:val="20"/>
        </w:rPr>
        <w:t xml:space="preserve">Департаменту модернизации профессионально-технического и </w:t>
      </w: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 (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Каленова Д.Ж.) в установленном законодательством порядке обеспечить: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государственную регистрацию настоящего приказа в Министерстве юстиции Республики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в течение десяти календарных дней после государственной регистрации настоящего приказа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в Министерстве юстиции Республики Казахстан направление его на официальное опубликование </w:t>
      </w:r>
      <w:proofErr w:type="gramStart"/>
      <w:r>
        <w:rPr>
          <w:rFonts w:ascii="Consolas" w:hAnsi="Consolas" w:cs="Consolas"/>
          <w:sz w:val="20"/>
          <w:szCs w:val="20"/>
        </w:rPr>
        <w:t>в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периодических печатных </w:t>
      </w:r>
      <w:proofErr w:type="gramStart"/>
      <w:r>
        <w:rPr>
          <w:rFonts w:ascii="Consolas" w:hAnsi="Consolas" w:cs="Consolas"/>
          <w:sz w:val="20"/>
          <w:szCs w:val="20"/>
        </w:rPr>
        <w:t>изданиях</w:t>
      </w:r>
      <w:proofErr w:type="gramEnd"/>
      <w:r>
        <w:rPr>
          <w:rFonts w:ascii="Consolas" w:hAnsi="Consolas" w:cs="Consolas"/>
          <w:sz w:val="20"/>
          <w:szCs w:val="20"/>
        </w:rPr>
        <w:t xml:space="preserve"> и информационно-правовой системе «</w:t>
      </w:r>
      <w:proofErr w:type="spellStart"/>
      <w:r>
        <w:rPr>
          <w:rFonts w:ascii="Consolas" w:hAnsi="Consolas" w:cs="Consolas"/>
          <w:sz w:val="20"/>
          <w:szCs w:val="20"/>
        </w:rPr>
        <w:t>Әділет</w:t>
      </w:r>
      <w:proofErr w:type="spellEnd"/>
      <w:r>
        <w:rPr>
          <w:rFonts w:ascii="Consolas" w:hAnsi="Consolas" w:cs="Consolas"/>
          <w:sz w:val="20"/>
          <w:szCs w:val="20"/>
        </w:rPr>
        <w:t>»;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3) размещение настоящего приказа на </w:t>
      </w:r>
      <w:proofErr w:type="gramStart"/>
      <w:r>
        <w:rPr>
          <w:rFonts w:ascii="Consolas" w:hAnsi="Consolas" w:cs="Consolas"/>
          <w:sz w:val="20"/>
          <w:szCs w:val="20"/>
        </w:rPr>
        <w:t>официальном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интернет-ресурсе</w:t>
      </w:r>
      <w:proofErr w:type="spellEnd"/>
      <w:r>
        <w:rPr>
          <w:rFonts w:ascii="Consolas" w:hAnsi="Consolas" w:cs="Consolas"/>
          <w:sz w:val="20"/>
          <w:szCs w:val="20"/>
        </w:rPr>
        <w:t xml:space="preserve"> Министерства образования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 науки Республики Казахстан.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>
        <w:rPr>
          <w:rFonts w:ascii="Consolas" w:hAnsi="Consolas" w:cs="Consolas"/>
          <w:sz w:val="20"/>
          <w:szCs w:val="20"/>
        </w:rPr>
        <w:t>вице-министра</w:t>
      </w:r>
      <w:proofErr w:type="gramEnd"/>
      <w:r>
        <w:rPr>
          <w:rFonts w:ascii="Consolas" w:hAnsi="Consolas" w:cs="Consolas"/>
          <w:sz w:val="20"/>
          <w:szCs w:val="20"/>
        </w:rPr>
        <w:t xml:space="preserve"> образования 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науки Республики Казахстан </w:t>
      </w:r>
      <w:proofErr w:type="spellStart"/>
      <w:r>
        <w:rPr>
          <w:rFonts w:ascii="Consolas" w:hAnsi="Consolas" w:cs="Consolas"/>
          <w:sz w:val="20"/>
          <w:szCs w:val="20"/>
        </w:rPr>
        <w:t>Имангалиева</w:t>
      </w:r>
      <w:proofErr w:type="spellEnd"/>
      <w:r>
        <w:rPr>
          <w:rFonts w:ascii="Consolas" w:hAnsi="Consolas" w:cs="Consolas"/>
          <w:sz w:val="20"/>
          <w:szCs w:val="20"/>
        </w:rPr>
        <w:t xml:space="preserve"> Е.Н.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Настоящий приказ вводится в действие со дня его первого официального опубликования.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proofErr w:type="gramStart"/>
      <w:r>
        <w:rPr>
          <w:rFonts w:ascii="Consolas-Italic" w:hAnsi="Consolas-Italic" w:cs="Consolas-Italic"/>
          <w:i/>
          <w:iCs/>
          <w:sz w:val="20"/>
          <w:szCs w:val="20"/>
        </w:rPr>
        <w:t>Исполняющий</w:t>
      </w:r>
      <w:proofErr w:type="gram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обязанности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>Министра образования и науки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 xml:space="preserve">Республики Казахстан Т.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Балыкбаев</w:t>
      </w:r>
      <w:proofErr w:type="spell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>«СОГЛАСОВАН»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>Министр национальной экономики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>Республики Казахстан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 xml:space="preserve">________________ Е.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Досаев</w:t>
      </w:r>
      <w:proofErr w:type="spell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>12 ноября 2015 года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Приложение 1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к приказу </w:t>
      </w:r>
      <w:proofErr w:type="gramStart"/>
      <w:r>
        <w:rPr>
          <w:rFonts w:ascii="Consolas" w:hAnsi="Consolas" w:cs="Consolas"/>
          <w:sz w:val="20"/>
          <w:szCs w:val="20"/>
        </w:rPr>
        <w:t>исполняющего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обязанности Министра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образования и науки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Республики Казахстан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 6 ноября 2015 года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№ 627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Стандарт государственной услуги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</w:rPr>
      </w:pPr>
      <w:proofErr w:type="gramStart"/>
      <w:r>
        <w:rPr>
          <w:rFonts w:ascii="Consolas" w:hAnsi="Consolas" w:cs="Consolas"/>
          <w:b/>
          <w:bCs/>
        </w:rPr>
        <w:t>«Перевод и восстановление обучающихся в организациях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образования, </w:t>
      </w:r>
      <w:proofErr w:type="gramStart"/>
      <w:r>
        <w:rPr>
          <w:rFonts w:ascii="Consolas" w:hAnsi="Consolas" w:cs="Consolas"/>
          <w:b/>
          <w:bCs/>
        </w:rPr>
        <w:t>реализующих</w:t>
      </w:r>
      <w:proofErr w:type="gramEnd"/>
      <w:r>
        <w:rPr>
          <w:rFonts w:ascii="Consolas" w:hAnsi="Consolas" w:cs="Consolas"/>
          <w:b/>
          <w:bCs/>
        </w:rPr>
        <w:t xml:space="preserve"> образовательные программы технического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и профессионального, </w:t>
      </w:r>
      <w:proofErr w:type="spellStart"/>
      <w:r>
        <w:rPr>
          <w:rFonts w:ascii="Consolas" w:hAnsi="Consolas" w:cs="Consolas"/>
          <w:b/>
          <w:bCs/>
        </w:rPr>
        <w:t>послесреднего</w:t>
      </w:r>
      <w:proofErr w:type="spellEnd"/>
      <w:r>
        <w:rPr>
          <w:rFonts w:ascii="Consolas" w:hAnsi="Consolas" w:cs="Consolas"/>
          <w:b/>
          <w:bCs/>
        </w:rPr>
        <w:t xml:space="preserve"> образования»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</w:rPr>
      </w:pPr>
      <w:bookmarkStart w:id="0" w:name="_GoBack"/>
      <w:bookmarkEnd w:id="0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1. Общие положения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1. </w:t>
      </w:r>
      <w:proofErr w:type="gramStart"/>
      <w:r>
        <w:rPr>
          <w:rFonts w:ascii="Consolas" w:hAnsi="Consolas" w:cs="Consolas"/>
          <w:sz w:val="20"/>
          <w:szCs w:val="20"/>
        </w:rPr>
        <w:t>Государственная услуга «Перевод и восстановление обучающихся в организациях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образования, </w:t>
      </w:r>
      <w:proofErr w:type="gramStart"/>
      <w:r>
        <w:rPr>
          <w:rFonts w:ascii="Consolas" w:hAnsi="Consolas" w:cs="Consolas"/>
          <w:sz w:val="20"/>
          <w:szCs w:val="20"/>
        </w:rPr>
        <w:t>реализующих</w:t>
      </w:r>
      <w:proofErr w:type="gramEnd"/>
      <w:r>
        <w:rPr>
          <w:rFonts w:ascii="Consolas" w:hAnsi="Consolas" w:cs="Consolas"/>
          <w:sz w:val="20"/>
          <w:szCs w:val="20"/>
        </w:rPr>
        <w:t xml:space="preserve"> образовательные программы технического и профессионального,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образования»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(далее – государственная услуга).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Стандарт государственной услуги разработан Министерством образования и науки Республики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 (далее – Министерство).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3. Государственная услуга оказывается организациями </w:t>
      </w:r>
      <w:proofErr w:type="gramStart"/>
      <w:r>
        <w:rPr>
          <w:rFonts w:ascii="Consolas" w:hAnsi="Consolas" w:cs="Consolas"/>
          <w:sz w:val="20"/>
          <w:szCs w:val="20"/>
        </w:rPr>
        <w:t>технического</w:t>
      </w:r>
      <w:proofErr w:type="gramEnd"/>
      <w:r>
        <w:rPr>
          <w:rFonts w:ascii="Consolas" w:hAnsi="Consolas" w:cs="Consolas"/>
          <w:sz w:val="20"/>
          <w:szCs w:val="20"/>
        </w:rPr>
        <w:t xml:space="preserve"> и профессионального,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 (далее – </w:t>
      </w:r>
      <w:proofErr w:type="spellStart"/>
      <w:r>
        <w:rPr>
          <w:rFonts w:ascii="Consolas" w:hAnsi="Consolas" w:cs="Consolas"/>
          <w:sz w:val="20"/>
          <w:szCs w:val="20"/>
        </w:rPr>
        <w:t>услугодатель</w:t>
      </w:r>
      <w:proofErr w:type="spellEnd"/>
      <w:r>
        <w:rPr>
          <w:rFonts w:ascii="Consolas" w:hAnsi="Consolas" w:cs="Consolas"/>
          <w:sz w:val="20"/>
          <w:szCs w:val="20"/>
        </w:rPr>
        <w:t>).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>
        <w:rPr>
          <w:rFonts w:ascii="Consolas" w:hAnsi="Consolas" w:cs="Consolas"/>
          <w:sz w:val="20"/>
          <w:szCs w:val="20"/>
        </w:rPr>
        <w:t>через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канцелярию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2. Порядок оказания государственной услуги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Сроки оказания государственной услуги: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для перевода: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с момента сдачи пакета документов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 xml:space="preserve"> – в течение одного месяца, но не позже,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чем за пять дней до начала очередной экзаменационной сессии принимающей организации образования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 случае переезда родителей или законных представителей несовершеннолетнего обучающегося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на другое место жительства, допускается его перевод не в каникулярный период при представлении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подтверждающих документов.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для восстановления: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с момента сдачи пакета документов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 xml:space="preserve"> – в течение двух недель со дня его подачи;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для восстановления </w:t>
      </w:r>
      <w:proofErr w:type="gramStart"/>
      <w:r>
        <w:rPr>
          <w:rFonts w:ascii="Consolas" w:hAnsi="Consolas" w:cs="Consolas"/>
          <w:sz w:val="20"/>
          <w:szCs w:val="20"/>
        </w:rPr>
        <w:t>отчисленных</w:t>
      </w:r>
      <w:proofErr w:type="gramEnd"/>
      <w:r>
        <w:rPr>
          <w:rFonts w:ascii="Consolas" w:hAnsi="Consolas" w:cs="Consolas"/>
          <w:sz w:val="20"/>
          <w:szCs w:val="20"/>
        </w:rPr>
        <w:t xml:space="preserve"> в течение семестра за неоплату обучения, в случае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погашения задолженности: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 течение четырех недель после дня отчисления при предъявлении документа о погашении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задолженности по оплате, в течение трех рабочих дней;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максимально допустимое время ожидания для сдачи пакета документов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услугополучателем</w:t>
      </w:r>
      <w:proofErr w:type="spellEnd"/>
      <w:r>
        <w:rPr>
          <w:rFonts w:ascii="Consolas" w:hAnsi="Consolas" w:cs="Consolas"/>
          <w:sz w:val="20"/>
          <w:szCs w:val="20"/>
        </w:rPr>
        <w:t xml:space="preserve"> – 15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минут;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максимально допустимое время обслуживания – 15 минут.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Форма оказания государственной услуги: бумажная.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Результатом оказания государственной услуги является приказ о переводе или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восстановлении </w:t>
      </w:r>
      <w:proofErr w:type="gramStart"/>
      <w:r>
        <w:rPr>
          <w:rFonts w:ascii="Consolas" w:hAnsi="Consolas" w:cs="Consolas"/>
          <w:sz w:val="20"/>
          <w:szCs w:val="20"/>
        </w:rPr>
        <w:t>обучающихся</w:t>
      </w:r>
      <w:proofErr w:type="gramEnd"/>
      <w:r>
        <w:rPr>
          <w:rFonts w:ascii="Consolas" w:hAnsi="Consolas" w:cs="Consolas"/>
          <w:sz w:val="20"/>
          <w:szCs w:val="20"/>
        </w:rPr>
        <w:t xml:space="preserve"> в учебное заведение технического и профессионального, </w:t>
      </w: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образования.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Форма предоставления результата оказания государственной услуги: бумажная.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7. </w:t>
      </w:r>
      <w:proofErr w:type="gramStart"/>
      <w:r>
        <w:rPr>
          <w:rFonts w:ascii="Consolas" w:hAnsi="Consolas" w:cs="Consolas"/>
          <w:sz w:val="20"/>
          <w:szCs w:val="20"/>
        </w:rPr>
        <w:t>Государственная услуга оказывается бесплатно физическим лицам (далее –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>).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8. График работы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с понедельника по субботу включительно, за исключением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выходных и праздничных дней, согласно трудовому законодательству Республики Казахстан, </w:t>
      </w:r>
      <w:proofErr w:type="gramStart"/>
      <w:r>
        <w:rPr>
          <w:rFonts w:ascii="Consolas" w:hAnsi="Consolas" w:cs="Consolas"/>
          <w:sz w:val="20"/>
          <w:szCs w:val="20"/>
        </w:rPr>
        <w:t>в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соответствии с установленным графиком работы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с 9.00 до 18.00 часов, с перерывом </w:t>
      </w:r>
      <w:proofErr w:type="gramStart"/>
      <w:r>
        <w:rPr>
          <w:rFonts w:ascii="Consolas" w:hAnsi="Consolas" w:cs="Consolas"/>
          <w:sz w:val="20"/>
          <w:szCs w:val="20"/>
        </w:rPr>
        <w:t>на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обед с 13.00 до 14.00 часов.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9. Перечень документов, необходимых в целях оказания государственной услуги для перевода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 одной специальности на другую, с одной формы обучения на другую, с одного языкового отделения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на другое, с обучения на платной основе на обучение по образовательному заказу в одной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организации образования при обращении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к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>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Перечень документов, необходимых в целях оказания государственной услуги для перевода </w:t>
      </w:r>
      <w:proofErr w:type="gramStart"/>
      <w:r>
        <w:rPr>
          <w:rFonts w:ascii="Consolas" w:hAnsi="Consolas" w:cs="Consolas"/>
          <w:sz w:val="20"/>
          <w:szCs w:val="20"/>
        </w:rPr>
        <w:t>в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другую организацию образования при обращении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к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>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заявление о переводе (в произвольной форме);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копия из зачетной книжки (или книжка успеваемости) </w:t>
      </w:r>
      <w:proofErr w:type="gramStart"/>
      <w:r>
        <w:rPr>
          <w:rFonts w:ascii="Consolas" w:hAnsi="Consolas" w:cs="Consolas"/>
          <w:sz w:val="20"/>
          <w:szCs w:val="20"/>
        </w:rPr>
        <w:t>обучающегося</w:t>
      </w:r>
      <w:proofErr w:type="gramEnd"/>
      <w:r>
        <w:rPr>
          <w:rFonts w:ascii="Consolas" w:hAnsi="Consolas" w:cs="Consolas"/>
          <w:sz w:val="20"/>
          <w:szCs w:val="20"/>
        </w:rPr>
        <w:t>, заверенная подписью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руководителя организации образования, откуда он переводится.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Перечень документов, необходимых в целях оказания государственной услуги </w:t>
      </w:r>
      <w:proofErr w:type="gramStart"/>
      <w:r>
        <w:rPr>
          <w:rFonts w:ascii="Consolas" w:hAnsi="Consolas" w:cs="Consolas"/>
          <w:sz w:val="20"/>
          <w:szCs w:val="20"/>
        </w:rPr>
        <w:t>для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восстановления при обращении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к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>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заявление о восстановлении (в произвольной форме);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справка, выдаваемая лицам, не завершившим образование по форме, утвержденной приказом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Министра образования и науки Республики Казахстан от 12 июня 2009 года № 289 «Об утверждении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форм справки, выдаваемой лицам, не завершившим образование» (зарегистрирован в Реестре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государственной регистрации нормативных правовых актов за № 5717).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Для </w:t>
      </w:r>
      <w:proofErr w:type="gramStart"/>
      <w:r>
        <w:rPr>
          <w:rFonts w:ascii="Consolas" w:hAnsi="Consolas" w:cs="Consolas"/>
          <w:sz w:val="20"/>
          <w:szCs w:val="20"/>
        </w:rPr>
        <w:t>обучающихся</w:t>
      </w:r>
      <w:proofErr w:type="gramEnd"/>
      <w:r>
        <w:rPr>
          <w:rFonts w:ascii="Consolas" w:hAnsi="Consolas" w:cs="Consolas"/>
          <w:sz w:val="20"/>
          <w:szCs w:val="20"/>
        </w:rPr>
        <w:t xml:space="preserve"> на платной основе, отчисленных в течение семестра за неоплату обучения,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документ о погашении задолженности по оплате.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3. Порядок обжалования решений, действий (бездействия)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центрального государственного органа, а также </w:t>
      </w:r>
      <w:proofErr w:type="spellStart"/>
      <w:r>
        <w:rPr>
          <w:rFonts w:ascii="Consolas" w:hAnsi="Consolas" w:cs="Consolas"/>
          <w:b/>
          <w:bCs/>
        </w:rPr>
        <w:t>услугодателей</w:t>
      </w:r>
      <w:proofErr w:type="spellEnd"/>
      <w:r>
        <w:rPr>
          <w:rFonts w:ascii="Consolas" w:hAnsi="Consolas" w:cs="Consolas"/>
          <w:b/>
          <w:bCs/>
        </w:rPr>
        <w:t xml:space="preserve"> 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(или) их должностных лиц по вопросам оказания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государственных услуг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10. Обжалование решений, действий (бездействий) Министерства, </w:t>
      </w:r>
      <w:proofErr w:type="spellStart"/>
      <w:r>
        <w:rPr>
          <w:rFonts w:ascii="Consolas" w:hAnsi="Consolas" w:cs="Consolas"/>
          <w:b/>
          <w:bCs/>
        </w:rPr>
        <w:t>услугодателя</w:t>
      </w:r>
      <w:proofErr w:type="spellEnd"/>
      <w:r>
        <w:rPr>
          <w:rFonts w:ascii="Consolas" w:hAnsi="Consolas" w:cs="Consolas"/>
          <w:b/>
          <w:bCs/>
        </w:rPr>
        <w:t xml:space="preserve"> и (или) его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должностных лиц по вопросам оказания государственных услуг: жалоба подается в письменном виде: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на имя руководителя </w:t>
      </w:r>
      <w:proofErr w:type="spellStart"/>
      <w:r>
        <w:rPr>
          <w:rFonts w:ascii="Consolas" w:hAnsi="Consolas" w:cs="Consolas"/>
          <w:b/>
          <w:bCs/>
        </w:rPr>
        <w:t>услугодателя</w:t>
      </w:r>
      <w:proofErr w:type="spellEnd"/>
      <w:r>
        <w:rPr>
          <w:rFonts w:ascii="Consolas" w:hAnsi="Consolas" w:cs="Consolas"/>
          <w:b/>
          <w:bCs/>
        </w:rPr>
        <w:t xml:space="preserve"> по адресу, указанному в пункте 12 настоящего стандарта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государственной услуги.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Подтверждением принятия жалобы является ее регистрация (штамп, входящий номер и дата) </w:t>
      </w:r>
      <w:proofErr w:type="gramStart"/>
      <w:r>
        <w:rPr>
          <w:rFonts w:ascii="Consolas" w:hAnsi="Consolas" w:cs="Consolas"/>
          <w:b/>
          <w:bCs/>
        </w:rPr>
        <w:t>в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канцелярии </w:t>
      </w:r>
      <w:proofErr w:type="spellStart"/>
      <w:r>
        <w:rPr>
          <w:rFonts w:ascii="Consolas" w:hAnsi="Consolas" w:cs="Consolas"/>
          <w:b/>
          <w:bCs/>
        </w:rPr>
        <w:t>услугодателя</w:t>
      </w:r>
      <w:proofErr w:type="spellEnd"/>
      <w:r>
        <w:rPr>
          <w:rFonts w:ascii="Consolas" w:hAnsi="Consolas" w:cs="Consolas"/>
          <w:b/>
          <w:bCs/>
        </w:rPr>
        <w:t xml:space="preserve"> с указанием фамилии и инициалов лица, принявшего жалобу, срока и места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получения ответа на поданную жалобу.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Жалоба </w:t>
      </w:r>
      <w:proofErr w:type="spellStart"/>
      <w:r>
        <w:rPr>
          <w:rFonts w:ascii="Consolas" w:hAnsi="Consolas" w:cs="Consolas"/>
          <w:b/>
          <w:bCs/>
        </w:rPr>
        <w:t>услугополучателя</w:t>
      </w:r>
      <w:proofErr w:type="spellEnd"/>
      <w:r>
        <w:rPr>
          <w:rFonts w:ascii="Consolas" w:hAnsi="Consolas" w:cs="Consolas"/>
          <w:b/>
          <w:bCs/>
        </w:rPr>
        <w:t xml:space="preserve"> по вопросам оказания государственной услуги, поступившая в адрес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услугодателя</w:t>
      </w:r>
      <w:proofErr w:type="spellEnd"/>
      <w:r>
        <w:rPr>
          <w:rFonts w:ascii="Consolas" w:hAnsi="Consolas" w:cs="Consolas"/>
          <w:b/>
          <w:bCs/>
        </w:rPr>
        <w:t xml:space="preserve"> подлежит рассмотрению в течение пяти рабочих дней со дня ее регистрации.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В случае несогласия с результатами оказанной государственной услуги </w:t>
      </w:r>
      <w:proofErr w:type="spellStart"/>
      <w:r>
        <w:rPr>
          <w:rFonts w:ascii="Consolas" w:hAnsi="Consolas" w:cs="Consolas"/>
          <w:b/>
          <w:bCs/>
        </w:rPr>
        <w:t>услугополучатель</w:t>
      </w:r>
      <w:proofErr w:type="spellEnd"/>
      <w:r>
        <w:rPr>
          <w:rFonts w:ascii="Consolas" w:hAnsi="Consolas" w:cs="Consolas"/>
          <w:b/>
          <w:bCs/>
        </w:rPr>
        <w:t xml:space="preserve"> может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обратиться с жалобой в уполномоченный орган по оценке и </w:t>
      </w:r>
      <w:proofErr w:type="gramStart"/>
      <w:r>
        <w:rPr>
          <w:rFonts w:ascii="Consolas" w:hAnsi="Consolas" w:cs="Consolas"/>
          <w:b/>
          <w:bCs/>
        </w:rPr>
        <w:t>контролю за</w:t>
      </w:r>
      <w:proofErr w:type="gramEnd"/>
      <w:r>
        <w:rPr>
          <w:rFonts w:ascii="Consolas" w:hAnsi="Consolas" w:cs="Consolas"/>
          <w:b/>
          <w:bCs/>
        </w:rPr>
        <w:t xml:space="preserve"> качеством оказания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государственных услуг.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Жалоба </w:t>
      </w:r>
      <w:proofErr w:type="spellStart"/>
      <w:r>
        <w:rPr>
          <w:rFonts w:ascii="Consolas" w:hAnsi="Consolas" w:cs="Consolas"/>
          <w:b/>
          <w:bCs/>
        </w:rPr>
        <w:t>услугополучателя</w:t>
      </w:r>
      <w:proofErr w:type="spellEnd"/>
      <w:r>
        <w:rPr>
          <w:rFonts w:ascii="Consolas" w:hAnsi="Consolas" w:cs="Consolas"/>
          <w:b/>
          <w:bCs/>
        </w:rPr>
        <w:t>, поступившая в адрес уполномоченного органа по оценке и контролю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lastRenderedPageBreak/>
        <w:t>за качеством оказания государственных услуг, подлежит рассмотрению в течение пятнадцати рабочих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дней со дня ее регистрации.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11. В случае несогласия с результатами оказанной государственной услуги, </w:t>
      </w:r>
      <w:proofErr w:type="spellStart"/>
      <w:r>
        <w:rPr>
          <w:rFonts w:ascii="Consolas" w:hAnsi="Consolas" w:cs="Consolas"/>
          <w:b/>
          <w:bCs/>
        </w:rPr>
        <w:t>услугополучатель</w:t>
      </w:r>
      <w:proofErr w:type="spell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имеет право обратиться в суд в установленном законодательством Республики Казахстан порядке.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4. Иные требования с учетом особенностей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оказания государственной услуги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12. Адреса мест оказания государственной услуги размещены </w:t>
      </w:r>
      <w:proofErr w:type="gramStart"/>
      <w:r>
        <w:rPr>
          <w:rFonts w:ascii="Consolas" w:hAnsi="Consolas" w:cs="Consolas"/>
          <w:b/>
          <w:bCs/>
        </w:rPr>
        <w:t>на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интернет-ресурсе</w:t>
      </w:r>
      <w:proofErr w:type="spellEnd"/>
      <w:r>
        <w:rPr>
          <w:rFonts w:ascii="Consolas" w:hAnsi="Consolas" w:cs="Consolas"/>
          <w:b/>
          <w:bCs/>
        </w:rPr>
        <w:t xml:space="preserve"> Министерства: www.edu.gov.kz.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13. </w:t>
      </w:r>
      <w:proofErr w:type="spellStart"/>
      <w:r>
        <w:rPr>
          <w:rFonts w:ascii="Consolas" w:hAnsi="Consolas" w:cs="Consolas"/>
          <w:b/>
          <w:bCs/>
        </w:rPr>
        <w:t>Услугополучатель</w:t>
      </w:r>
      <w:proofErr w:type="spellEnd"/>
      <w:r>
        <w:rPr>
          <w:rFonts w:ascii="Consolas" w:hAnsi="Consolas" w:cs="Consolas"/>
          <w:b/>
          <w:bCs/>
        </w:rPr>
        <w:t xml:space="preserve"> имеет возможность получения информации о порядке и статусе оказания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государственной услуги в режиме удаленного доступа посредством справочных служб </w:t>
      </w:r>
      <w:proofErr w:type="spellStart"/>
      <w:r>
        <w:rPr>
          <w:rFonts w:ascii="Consolas" w:hAnsi="Consolas" w:cs="Consolas"/>
          <w:b/>
          <w:bCs/>
        </w:rPr>
        <w:t>услугодателя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gramStart"/>
      <w:r>
        <w:rPr>
          <w:rFonts w:ascii="Consolas" w:hAnsi="Consolas" w:cs="Consolas"/>
          <w:b/>
          <w:bCs/>
        </w:rPr>
        <w:t>по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вопросам оказания государственной услуги, единого </w:t>
      </w:r>
      <w:proofErr w:type="gramStart"/>
      <w:r>
        <w:rPr>
          <w:rFonts w:ascii="Consolas" w:hAnsi="Consolas" w:cs="Consolas"/>
          <w:b/>
          <w:bCs/>
        </w:rPr>
        <w:t>контакт-центра</w:t>
      </w:r>
      <w:proofErr w:type="gramEnd"/>
      <w:r>
        <w:rPr>
          <w:rFonts w:ascii="Consolas" w:hAnsi="Consolas" w:cs="Consolas"/>
          <w:b/>
          <w:bCs/>
        </w:rPr>
        <w:t xml:space="preserve"> по вопросам оказания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государственных услуг.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14. Контактные телефоны справочных служб </w:t>
      </w:r>
      <w:proofErr w:type="spellStart"/>
      <w:r>
        <w:rPr>
          <w:rFonts w:ascii="Consolas" w:hAnsi="Consolas" w:cs="Consolas"/>
          <w:b/>
          <w:bCs/>
        </w:rPr>
        <w:t>услугодателя</w:t>
      </w:r>
      <w:proofErr w:type="spellEnd"/>
      <w:r>
        <w:rPr>
          <w:rFonts w:ascii="Consolas" w:hAnsi="Consolas" w:cs="Consolas"/>
          <w:b/>
          <w:bCs/>
        </w:rPr>
        <w:t xml:space="preserve"> по вопросам оказания </w:t>
      </w:r>
      <w:proofErr w:type="gramStart"/>
      <w:r>
        <w:rPr>
          <w:rFonts w:ascii="Consolas" w:hAnsi="Consolas" w:cs="Consolas"/>
          <w:b/>
          <w:bCs/>
        </w:rPr>
        <w:t>государственной</w:t>
      </w:r>
      <w:proofErr w:type="gramEnd"/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услуги размещены на </w:t>
      </w:r>
      <w:proofErr w:type="spellStart"/>
      <w:r>
        <w:rPr>
          <w:rFonts w:ascii="Consolas" w:hAnsi="Consolas" w:cs="Consolas"/>
          <w:b/>
          <w:bCs/>
        </w:rPr>
        <w:t>интернет-ресурсе</w:t>
      </w:r>
      <w:proofErr w:type="spellEnd"/>
      <w:r>
        <w:rPr>
          <w:rFonts w:ascii="Consolas" w:hAnsi="Consolas" w:cs="Consolas"/>
          <w:b/>
          <w:bCs/>
        </w:rPr>
        <w:t xml:space="preserve"> Министерства: www.edu.gov.kz. Единый контакт-центр </w:t>
      </w:r>
      <w:proofErr w:type="gramStart"/>
      <w:r>
        <w:rPr>
          <w:rFonts w:ascii="Consolas" w:hAnsi="Consolas" w:cs="Consolas"/>
          <w:b/>
          <w:bCs/>
        </w:rPr>
        <w:t>по</w:t>
      </w:r>
      <w:proofErr w:type="gramEnd"/>
    </w:p>
    <w:p w:rsidR="00887A3F" w:rsidRDefault="00EF53E8" w:rsidP="00EF53E8">
      <w:r>
        <w:rPr>
          <w:rFonts w:ascii="Consolas" w:hAnsi="Consolas" w:cs="Consolas"/>
          <w:b/>
          <w:bCs/>
        </w:rPr>
        <w:t>вопросам оказания государственных услуг: 8-800-080-7777, 1414</w:t>
      </w:r>
      <w:r>
        <w:rPr>
          <w:rFonts w:ascii="Consolas" w:hAnsi="Consolas" w:cs="Consolas"/>
          <w:sz w:val="20"/>
          <w:szCs w:val="20"/>
        </w:rPr>
        <w:t>__</w:t>
      </w:r>
    </w:p>
    <w:sectPr w:rsidR="0088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ola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E8"/>
    <w:rsid w:val="00887A3F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2016-07-15T13:38:00Z</dcterms:created>
  <dcterms:modified xsi:type="dcterms:W3CDTF">2016-07-15T13:39:00Z</dcterms:modified>
</cp:coreProperties>
</file>