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27" w:rsidRDefault="005B4527" w:rsidP="00716614">
      <w:pPr>
        <w:pStyle w:val="BlockText"/>
        <w:spacing w:line="240" w:lineRule="auto"/>
        <w:ind w:left="0" w:firstLine="709"/>
        <w:contextualSpacing/>
        <w:jc w:val="right"/>
        <w:rPr>
          <w:b/>
          <w:sz w:val="24"/>
        </w:rPr>
      </w:pPr>
      <w:r>
        <w:rPr>
          <w:b/>
          <w:sz w:val="24"/>
        </w:rPr>
        <w:t>Преподаватель КГКП  «Костанайский индустриально-</w:t>
      </w:r>
    </w:p>
    <w:p w:rsidR="005B4527" w:rsidRDefault="005B4527" w:rsidP="00716614">
      <w:pPr>
        <w:pStyle w:val="BlockText"/>
        <w:spacing w:line="240" w:lineRule="auto"/>
        <w:ind w:left="0" w:firstLine="709"/>
        <w:contextualSpacing/>
        <w:jc w:val="right"/>
        <w:rPr>
          <w:b/>
          <w:sz w:val="24"/>
        </w:rPr>
      </w:pPr>
      <w:r>
        <w:rPr>
          <w:b/>
          <w:sz w:val="24"/>
        </w:rPr>
        <w:t>педагогический колледж»</w:t>
      </w:r>
    </w:p>
    <w:p w:rsidR="005B4527" w:rsidRDefault="005B4527" w:rsidP="00716614">
      <w:pPr>
        <w:pStyle w:val="BlockText"/>
        <w:spacing w:line="240" w:lineRule="auto"/>
        <w:ind w:left="0" w:firstLine="709"/>
        <w:contextualSpacing/>
        <w:jc w:val="right"/>
        <w:rPr>
          <w:b/>
          <w:sz w:val="24"/>
        </w:rPr>
      </w:pPr>
      <w:r>
        <w:rPr>
          <w:b/>
          <w:sz w:val="24"/>
        </w:rPr>
        <w:t>Алакаева А.С.</w:t>
      </w:r>
    </w:p>
    <w:p w:rsidR="005B4527" w:rsidRDefault="005B4527" w:rsidP="009E7F56">
      <w:pPr>
        <w:pStyle w:val="BlockText"/>
        <w:spacing w:line="240" w:lineRule="auto"/>
        <w:ind w:left="0" w:firstLine="709"/>
        <w:contextualSpacing/>
        <w:rPr>
          <w:b/>
          <w:sz w:val="24"/>
        </w:rPr>
      </w:pPr>
    </w:p>
    <w:p w:rsidR="005B4527" w:rsidRDefault="005B4527" w:rsidP="009E7F56">
      <w:pPr>
        <w:pStyle w:val="BlockText"/>
        <w:spacing w:line="240" w:lineRule="auto"/>
        <w:ind w:left="0" w:firstLine="709"/>
        <w:contextualSpacing/>
        <w:rPr>
          <w:b/>
          <w:sz w:val="24"/>
        </w:rPr>
      </w:pPr>
    </w:p>
    <w:p w:rsidR="005B4527" w:rsidRPr="00716614" w:rsidRDefault="005B4527" w:rsidP="00716614">
      <w:pPr>
        <w:pStyle w:val="BlockText"/>
        <w:spacing w:line="240" w:lineRule="auto"/>
        <w:ind w:left="0" w:firstLine="709"/>
        <w:contextualSpacing/>
        <w:jc w:val="center"/>
        <w:rPr>
          <w:b/>
          <w:szCs w:val="28"/>
        </w:rPr>
      </w:pPr>
      <w:r w:rsidRPr="00716614">
        <w:rPr>
          <w:b/>
          <w:szCs w:val="28"/>
        </w:rPr>
        <w:t>Компьютерные игры как причина подростковой агрессии</w:t>
      </w:r>
    </w:p>
    <w:p w:rsidR="005B4527" w:rsidRPr="00612795" w:rsidRDefault="005B4527" w:rsidP="009E7F56">
      <w:pPr>
        <w:pStyle w:val="BlockText"/>
        <w:spacing w:line="240" w:lineRule="auto"/>
        <w:ind w:left="0" w:firstLine="709"/>
        <w:contextualSpacing/>
        <w:rPr>
          <w:b/>
          <w:sz w:val="24"/>
        </w:rPr>
      </w:pPr>
    </w:p>
    <w:p w:rsidR="005B4527" w:rsidRPr="009E7F56" w:rsidRDefault="005B4527" w:rsidP="009E7F56">
      <w:pPr>
        <w:pStyle w:val="BlockText"/>
        <w:spacing w:line="240" w:lineRule="auto"/>
        <w:ind w:left="0" w:firstLine="709"/>
        <w:contextualSpacing/>
        <w:rPr>
          <w:sz w:val="24"/>
        </w:rPr>
      </w:pPr>
      <w:r w:rsidRPr="009E7F56">
        <w:rPr>
          <w:sz w:val="24"/>
        </w:rPr>
        <w:t>Тема насилия и агрессии становится все более актуальной  в обществе. Агрессивность в личностных характеристиках подростков формируется в основном как форма протеста против непонимания взрослых, из-за неудовлетворенности своим положением в обществе, что проявляется в агрессивном поведении.</w:t>
      </w:r>
    </w:p>
    <w:p w:rsidR="005B4527" w:rsidRPr="009E7F56" w:rsidRDefault="005B4527" w:rsidP="009E7F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F56">
        <w:rPr>
          <w:rFonts w:ascii="Times New Roman" w:hAnsi="Times New Roman"/>
          <w:sz w:val="24"/>
          <w:szCs w:val="24"/>
        </w:rPr>
        <w:t xml:space="preserve">Многие задаются вопросом: компьютерные игры – это хорошо или плохо? </w:t>
      </w:r>
    </w:p>
    <w:p w:rsidR="005B4527" w:rsidRPr="009E7F56" w:rsidRDefault="005B4527" w:rsidP="009E7F5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F56">
        <w:rPr>
          <w:rFonts w:ascii="Times New Roman" w:hAnsi="Times New Roman"/>
          <w:sz w:val="24"/>
          <w:szCs w:val="24"/>
        </w:rPr>
        <w:t>Только в начале 70-х годов озабоченная благом детей общественность и отдельные родители и воспитатели начали проявлять беспокойство по поводу военных игрушек. Затем внимание привлекли к себе игровые залы и установленные в них автоматы с военными играми. Сейчас же основное зло для подростков видят в видеоиграх в войну на персональных компьютерах.</w:t>
      </w:r>
    </w:p>
    <w:p w:rsidR="005B4527" w:rsidRPr="009E7F56" w:rsidRDefault="005B4527" w:rsidP="009E7F5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F56">
        <w:rPr>
          <w:rFonts w:ascii="Times New Roman" w:hAnsi="Times New Roman"/>
          <w:sz w:val="24"/>
          <w:szCs w:val="24"/>
          <w:lang w:val="en-US"/>
        </w:rPr>
        <w:t>J</w:t>
      </w:r>
      <w:r w:rsidRPr="009E7F56">
        <w:rPr>
          <w:rFonts w:ascii="Times New Roman" w:hAnsi="Times New Roman"/>
          <w:sz w:val="24"/>
          <w:szCs w:val="24"/>
        </w:rPr>
        <w:t xml:space="preserve">. </w:t>
      </w:r>
      <w:r w:rsidRPr="009E7F56">
        <w:rPr>
          <w:rFonts w:ascii="Times New Roman" w:hAnsi="Times New Roman"/>
          <w:sz w:val="24"/>
          <w:szCs w:val="24"/>
          <w:lang w:val="en-US"/>
        </w:rPr>
        <w:t>U</w:t>
      </w:r>
      <w:r w:rsidRPr="009E7F56">
        <w:rPr>
          <w:rFonts w:ascii="Times New Roman" w:hAnsi="Times New Roman"/>
          <w:sz w:val="24"/>
          <w:szCs w:val="24"/>
        </w:rPr>
        <w:t>.</w:t>
      </w:r>
      <w:r w:rsidRPr="009E7F56">
        <w:rPr>
          <w:rFonts w:ascii="Times New Roman" w:hAnsi="Times New Roman"/>
          <w:sz w:val="24"/>
          <w:szCs w:val="24"/>
          <w:lang w:val="en-US"/>
        </w:rPr>
        <w:t>Rogge</w:t>
      </w:r>
      <w:r w:rsidRPr="009E7F56">
        <w:rPr>
          <w:rFonts w:ascii="Times New Roman" w:hAnsi="Times New Roman"/>
          <w:sz w:val="24"/>
          <w:szCs w:val="24"/>
        </w:rPr>
        <w:t xml:space="preserve"> (1984 г.) считает, что увлечение военными игрушками и военными видеоиграми непременно приведет к претворению всего этого в жизнь.</w:t>
      </w:r>
    </w:p>
    <w:p w:rsidR="005B4527" w:rsidRPr="009E7F56" w:rsidRDefault="005B4527" w:rsidP="009E7F56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F56">
        <w:rPr>
          <w:rFonts w:ascii="Times New Roman" w:hAnsi="Times New Roman"/>
          <w:sz w:val="24"/>
          <w:szCs w:val="24"/>
          <w:lang w:val="en-US"/>
        </w:rPr>
        <w:t>H</w:t>
      </w:r>
      <w:r w:rsidRPr="009E7F56">
        <w:rPr>
          <w:rFonts w:ascii="Times New Roman" w:hAnsi="Times New Roman"/>
          <w:sz w:val="24"/>
          <w:szCs w:val="24"/>
        </w:rPr>
        <w:t>.</w:t>
      </w:r>
      <w:r w:rsidRPr="009E7F56">
        <w:rPr>
          <w:rFonts w:ascii="Times New Roman" w:hAnsi="Times New Roman"/>
          <w:sz w:val="24"/>
          <w:szCs w:val="24"/>
          <w:lang w:val="en-US"/>
        </w:rPr>
        <w:t>Selg</w:t>
      </w:r>
      <w:r w:rsidRPr="009E7F56">
        <w:rPr>
          <w:rFonts w:ascii="Times New Roman" w:hAnsi="Times New Roman"/>
          <w:sz w:val="24"/>
          <w:szCs w:val="24"/>
        </w:rPr>
        <w:t xml:space="preserve"> (1983 г.) «вредное влияние не было доказано, хотя его нельзя  полностью исключить. Не хватает методически безупречных исследований, касающихся влияния  видеоигр на детей и подростков. </w:t>
      </w:r>
    </w:p>
    <w:p w:rsidR="005B4527" w:rsidRPr="009E7F56" w:rsidRDefault="005B4527" w:rsidP="009E7F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F56">
        <w:rPr>
          <w:rFonts w:ascii="Times New Roman" w:hAnsi="Times New Roman"/>
          <w:sz w:val="24"/>
          <w:szCs w:val="24"/>
        </w:rPr>
        <w:t>Сцены видеонасилия   и возникающие на этой почве агрессивные фантазии представляют для подростка и общества реальную опасность, заключающуюся не столько в возможности их оперативной реализации,  сколько в постепеннойм формировании у подростка установки на их рациональное использование в качестве универсального инструмента для разрешения собственных проблем и спонтанно возникающих желаний.</w:t>
      </w:r>
    </w:p>
    <w:p w:rsidR="005B4527" w:rsidRPr="009E7F56" w:rsidRDefault="005B4527" w:rsidP="009E7F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7F56">
        <w:rPr>
          <w:rFonts w:ascii="Times New Roman" w:hAnsi="Times New Roman"/>
          <w:sz w:val="24"/>
          <w:szCs w:val="24"/>
        </w:rPr>
        <w:t>Компьютерные игры агрессивного содержания способствуют развитию агрессивных тенденций личности. Подростки более внушаемы, применяют физическую агрессию, ригидны и склонны заражаться агрессией толпы. Все , что видят на экране монитора, то есть образ того как необходимо поступать, эталон превосходства над другими, они выносят в «жизнь». Фантазии все более и более овладевают человеком. Он не может отличить реальную жизнь от фантазии.</w:t>
      </w:r>
    </w:p>
    <w:p w:rsidR="005B4527" w:rsidRPr="009E7F56" w:rsidRDefault="005B4527" w:rsidP="009E7F56">
      <w:pPr>
        <w:pStyle w:val="BodyTextIndent"/>
        <w:spacing w:line="240" w:lineRule="auto"/>
        <w:ind w:left="0" w:firstLine="709"/>
        <w:contextualSpacing/>
        <w:rPr>
          <w:sz w:val="24"/>
        </w:rPr>
      </w:pPr>
      <w:r w:rsidRPr="009E7F56">
        <w:rPr>
          <w:sz w:val="24"/>
        </w:rPr>
        <w:t>Сейчас основное зло для подростков видится в персональных компьютерах нового поколения. Обилие разнообразных игр завлекают подростков на длительное время.</w:t>
      </w:r>
    </w:p>
    <w:p w:rsidR="005B4527" w:rsidRPr="009E7F56" w:rsidRDefault="005B4527" w:rsidP="009E7F56">
      <w:pPr>
        <w:rPr>
          <w:rFonts w:ascii="Times New Roman" w:hAnsi="Times New Roman"/>
          <w:sz w:val="24"/>
          <w:szCs w:val="24"/>
        </w:rPr>
      </w:pPr>
      <w:r w:rsidRPr="009E7F56">
        <w:rPr>
          <w:rFonts w:ascii="Times New Roman" w:hAnsi="Times New Roman"/>
          <w:sz w:val="24"/>
          <w:szCs w:val="24"/>
        </w:rPr>
        <w:t>Развитие компьютерных технологий привело к тому, что традиционные детские развлечения перенеслись в виртуальную реальность. Невинные детские игры канули в Лету, а компьютерные игры стали занимать чуть ли не главное место в жизни подростка.</w:t>
      </w:r>
    </w:p>
    <w:p w:rsidR="005B4527" w:rsidRPr="009E7F56" w:rsidRDefault="005B4527" w:rsidP="009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56">
        <w:rPr>
          <w:rFonts w:ascii="Times New Roman" w:hAnsi="Times New Roman"/>
          <w:sz w:val="24"/>
          <w:szCs w:val="24"/>
          <w:lang w:eastAsia="ru-RU"/>
        </w:rPr>
        <w:t xml:space="preserve"> В психологии воздействие игр на психику объясняется теорий стимулирования. </w:t>
      </w:r>
    </w:p>
    <w:p w:rsidR="005B4527" w:rsidRPr="009E7F56" w:rsidRDefault="005B4527" w:rsidP="009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56">
        <w:rPr>
          <w:rFonts w:ascii="Times New Roman" w:hAnsi="Times New Roman"/>
          <w:sz w:val="24"/>
          <w:szCs w:val="24"/>
          <w:lang w:eastAsia="ru-RU"/>
        </w:rPr>
        <w:t>Теория стимулирования говорит о том, что игра влияет на человека и его сознание. В зависимости от качественной оценки этого влияния, исследователи разделяются на две группы (позитивная/негативная оценка).</w:t>
      </w:r>
    </w:p>
    <w:p w:rsidR="005B4527" w:rsidRPr="009E7F56" w:rsidRDefault="005B4527" w:rsidP="009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56">
        <w:rPr>
          <w:rFonts w:ascii="Times New Roman" w:hAnsi="Times New Roman"/>
          <w:sz w:val="24"/>
          <w:szCs w:val="24"/>
          <w:lang w:eastAsia="ru-RU"/>
        </w:rPr>
        <w:t xml:space="preserve">Сторонники </w:t>
      </w:r>
      <w:r w:rsidRPr="009E7F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теории позитивного стимулирования </w:t>
      </w:r>
      <w:r w:rsidRPr="009E7F56">
        <w:rPr>
          <w:rFonts w:ascii="Times New Roman" w:hAnsi="Times New Roman"/>
          <w:sz w:val="24"/>
          <w:szCs w:val="24"/>
          <w:lang w:eastAsia="ru-RU"/>
        </w:rPr>
        <w:t xml:space="preserve">стараются обнаружить все достоинства жестоких игр. В качестве основных доводов они используют учение о катарсисе и исследования об улучшении физических и социальных показателей людей, играющих в жестокие игры. Под катарсисом обычно понимают сопереживание игрока в процессе игры, завершающееся его духовным очищением и духовной разрядкой. К физической и социальной стимуляции относятся исследования на тему улучшения зрения у тех, кто играет в жестокие игры (Ш. Грин, Д. Бейвелир), повышения социализации (Т.Райт) и тд. </w:t>
      </w:r>
    </w:p>
    <w:p w:rsidR="005B4527" w:rsidRPr="009E7F56" w:rsidRDefault="005B4527" w:rsidP="009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Теория негативного стимулирования </w:t>
      </w:r>
      <w:r w:rsidRPr="009E7F56">
        <w:rPr>
          <w:rFonts w:ascii="Times New Roman" w:hAnsi="Times New Roman"/>
          <w:sz w:val="24"/>
          <w:szCs w:val="24"/>
          <w:lang w:eastAsia="ru-RU"/>
        </w:rPr>
        <w:t>исходит из отрицательного воздействия жестоких игр на психику подростка. В настоящее время она представляет собой попытки изучения того, как игры влияют на агрессию и преступления.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Существую несколько интерпретаций возникновения агрессивного поведения на фоне компьютерных игр, но мы остановимся на одном из них - э</w:t>
      </w:r>
      <w:r w:rsidRPr="009E7F56">
        <w:rPr>
          <w:rFonts w:ascii="Times New Roman" w:hAnsi="Times New Roman"/>
          <w:b/>
          <w:bCs/>
          <w:sz w:val="24"/>
          <w:szCs w:val="24"/>
          <w:lang w:eastAsia="ru-RU"/>
        </w:rPr>
        <w:t>то так называемый «Синдром Вельда</w:t>
      </w:r>
      <w:r w:rsidRPr="009E7F56">
        <w:rPr>
          <w:rFonts w:ascii="Times New Roman" w:hAnsi="Times New Roman"/>
          <w:sz w:val="24"/>
          <w:szCs w:val="24"/>
          <w:lang w:eastAsia="ru-RU"/>
        </w:rPr>
        <w:t xml:space="preserve">» (А. Асмолов). Термин происходит от фантастического рассказа Р. Бредбери «Вельд». В нем идет речь о семье, живущей в компьютеризированном доме. В этом доме, помимо прочего, есть детская комната с виртуальной реальностью. Дети часто играют в ней. Комната создает эффект присутствия в группе охотящихся львов. «… детская улавливает телепатическую эманацию психики детей и  воплощает  любое  их  пожелание. Стоит им подумать о львах - пожалуйста, вот они». Взрослые начинают замечать, что из комнаты все время раздаются пугающие крики. Беспокоясь о детях, они запрещают игру. Тогда дети заманивают их в игровую комнату, и те оказываются заложниками игры. Они просят детей обесточить дом, но напрасно. Львы уже начали охоту. И вот в последний момент перед смертью, в бессилии, родители истошно кричат. Они узнают этот крик. Точно такой же каждый день раздавался из детской. Осознание трагедии приходит слишком поздно. Львы нападают и убивают взрослых. </w:t>
      </w:r>
    </w:p>
    <w:p w:rsidR="005B4527" w:rsidRPr="009E7F56" w:rsidRDefault="005B4527" w:rsidP="009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56">
        <w:rPr>
          <w:rFonts w:ascii="Times New Roman" w:hAnsi="Times New Roman"/>
          <w:sz w:val="24"/>
          <w:szCs w:val="24"/>
          <w:lang w:eastAsia="ru-RU"/>
        </w:rPr>
        <w:t> </w:t>
      </w:r>
      <w:r w:rsidRPr="009E7F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«Синдром Вельда», </w:t>
      </w:r>
      <w:r w:rsidRPr="009E7F56">
        <w:rPr>
          <w:rFonts w:ascii="Times New Roman" w:hAnsi="Times New Roman"/>
          <w:sz w:val="24"/>
          <w:szCs w:val="24"/>
          <w:lang w:eastAsia="ru-RU"/>
        </w:rPr>
        <w:t xml:space="preserve">как мы видим, развивается поэтапно. Сначала подросток играет в жестокие игры, «убивая» объект неприязни в виртуальном мире. Потом совершает убийство по-настоящему. Для реального убийства ему необходимо преодолеть психологический барьер. В это ему помогают жестокие игры. Они ориентируют сознание на допустимость такого поведения, пусть даже виртуального.  Игра сама может стать формой поведения на время «заменяющего» реальную агрессию.  </w:t>
      </w:r>
    </w:p>
    <w:p w:rsidR="005B4527" w:rsidRPr="009E7F56" w:rsidRDefault="005B4527" w:rsidP="009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56">
        <w:rPr>
          <w:rFonts w:ascii="Times New Roman" w:hAnsi="Times New Roman"/>
          <w:sz w:val="24"/>
          <w:szCs w:val="24"/>
          <w:lang w:eastAsia="ru-RU"/>
        </w:rPr>
        <w:t>Единственный случай с синдромом «Вельда», который удалось обнаружить – это дело 15-летнего В.Федорова, убившего свою мать и сестру. Отмечено, что подросток много времени проводил за компьютером, играя в 3</w:t>
      </w:r>
      <w:r w:rsidRPr="009E7F56">
        <w:rPr>
          <w:rFonts w:ascii="Times New Roman" w:hAnsi="Times New Roman"/>
          <w:sz w:val="24"/>
          <w:szCs w:val="24"/>
          <w:lang w:val="en-US" w:eastAsia="ru-RU"/>
        </w:rPr>
        <w:t>DAction</w:t>
      </w:r>
      <w:r w:rsidRPr="009E7F56">
        <w:rPr>
          <w:rFonts w:ascii="Times New Roman" w:hAnsi="Times New Roman"/>
          <w:sz w:val="24"/>
          <w:szCs w:val="24"/>
          <w:lang w:eastAsia="ru-RU"/>
        </w:rPr>
        <w:t>. После очередной ссоры с матерью «парень схватил кухонный нож… и несколько раз [ударил] мать. Женщина упала на пол, стала кричать — просила сына опомниться. Но тот уже не мог остановиться. От злости он ударил ножом в стену с такой силой, что нож сломался. Тогда… взял молоток, тоже лежавший наготове, и ударил им мать по голове.  На крики прибежала из своей комнаты Вика. Вася взял другой нож — и резанул им сестру».   </w:t>
      </w:r>
    </w:p>
    <w:p w:rsidR="005B4527" w:rsidRPr="009E7F56" w:rsidRDefault="005B4527" w:rsidP="009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56">
        <w:rPr>
          <w:rFonts w:ascii="Times New Roman" w:hAnsi="Times New Roman"/>
          <w:sz w:val="24"/>
          <w:szCs w:val="24"/>
          <w:lang w:eastAsia="ru-RU"/>
        </w:rPr>
        <w:t>Следствие установило вину мальчика, но, интересно, что в ходе обыска был обнаружен его дневник с записью: «Сегодня придет отец. Я вижу его раз в полгода. Когда он придет, я украду у него деньги. Как я зол! Сейчас пойду убивать семью на компьютере». То есть, не исключено, что в моменты гнева ребенок переносил образы своих родителей на компьютерных врагов. И таким образом мстил им за свои обиды. Со временем, под воздействием многих обстоятельств, в том числе и видеоигр, он совершил жестокое убийство.</w:t>
      </w:r>
    </w:p>
    <w:p w:rsidR="005B4527" w:rsidRPr="009E7F56" w:rsidRDefault="005B4527" w:rsidP="009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F56">
        <w:rPr>
          <w:rFonts w:ascii="Times New Roman" w:hAnsi="Times New Roman"/>
          <w:sz w:val="24"/>
          <w:szCs w:val="24"/>
          <w:lang w:eastAsia="ru-RU"/>
        </w:rPr>
        <w:t xml:space="preserve"> Таким образом, для «синдрома Вельда» характерен ряд особенностей. Во-первых, </w:t>
      </w:r>
      <w:r w:rsidRPr="009E7F56">
        <w:rPr>
          <w:rFonts w:ascii="Times New Roman" w:hAnsi="Times New Roman"/>
          <w:b/>
          <w:bCs/>
          <w:sz w:val="24"/>
          <w:szCs w:val="24"/>
          <w:lang w:eastAsia="ru-RU"/>
        </w:rPr>
        <w:t>определенность объекта агрессии</w:t>
      </w:r>
      <w:r w:rsidRPr="009E7F56">
        <w:rPr>
          <w:rFonts w:ascii="Times New Roman" w:hAnsi="Times New Roman"/>
          <w:sz w:val="24"/>
          <w:szCs w:val="24"/>
          <w:lang w:eastAsia="ru-RU"/>
        </w:rPr>
        <w:t xml:space="preserve">, когда ребенок понимает, кому он хочет причинить вред. Во-вторых, </w:t>
      </w:r>
      <w:r w:rsidRPr="009E7F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методичное воспроизведение агрессии направленной на реальный объект </w:t>
      </w:r>
      <w:r w:rsidRPr="009E7F56">
        <w:rPr>
          <w:rFonts w:ascii="Times New Roman" w:hAnsi="Times New Roman"/>
          <w:sz w:val="24"/>
          <w:szCs w:val="24"/>
          <w:lang w:eastAsia="ru-RU"/>
        </w:rPr>
        <w:t xml:space="preserve">в символических формах игры. В-третьих, </w:t>
      </w:r>
      <w:r w:rsidRPr="009E7F56">
        <w:rPr>
          <w:rFonts w:ascii="Times New Roman" w:hAnsi="Times New Roman"/>
          <w:b/>
          <w:bCs/>
          <w:sz w:val="24"/>
          <w:szCs w:val="24"/>
          <w:lang w:eastAsia="ru-RU"/>
        </w:rPr>
        <w:t>деформация сознания</w:t>
      </w:r>
      <w:r w:rsidRPr="009E7F56">
        <w:rPr>
          <w:rFonts w:ascii="Times New Roman" w:hAnsi="Times New Roman"/>
          <w:sz w:val="24"/>
          <w:szCs w:val="24"/>
          <w:lang w:eastAsia="ru-RU"/>
        </w:rPr>
        <w:t xml:space="preserve">, переориентируемого посредством игровой деятельности на допустимость агрессивного поведения. В-четвертых, </w:t>
      </w:r>
      <w:r w:rsidRPr="009E7F56">
        <w:rPr>
          <w:rFonts w:ascii="Times New Roman" w:hAnsi="Times New Roman"/>
          <w:b/>
          <w:bCs/>
          <w:sz w:val="24"/>
          <w:szCs w:val="24"/>
          <w:lang w:eastAsia="ru-RU"/>
        </w:rPr>
        <w:t>ситуация систематического вытеснения агрессии</w:t>
      </w:r>
      <w:r w:rsidRPr="009E7F56">
        <w:rPr>
          <w:rFonts w:ascii="Times New Roman" w:hAnsi="Times New Roman"/>
          <w:sz w:val="24"/>
          <w:szCs w:val="24"/>
          <w:lang w:eastAsia="ru-RU"/>
        </w:rPr>
        <w:t xml:space="preserve">, порождающая психологические проблемы. Отметим, тем не менее, что «синдром Вельда» понятие спорное.  И, если признать его факт, то необходимо помнить, что он всего лишь составная часть тех процессов, в результате которых формируется мотивация убийства. </w:t>
      </w:r>
    </w:p>
    <w:sectPr w:rsidR="005B4527" w:rsidRPr="009E7F56" w:rsidSect="00612795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25160"/>
    <w:multiLevelType w:val="hybridMultilevel"/>
    <w:tmpl w:val="E0001A44"/>
    <w:lvl w:ilvl="0" w:tplc="E3CA586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72295F98"/>
    <w:multiLevelType w:val="multilevel"/>
    <w:tmpl w:val="D4B2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56"/>
    <w:rsid w:val="00094D58"/>
    <w:rsid w:val="00257E57"/>
    <w:rsid w:val="0032697F"/>
    <w:rsid w:val="003509FE"/>
    <w:rsid w:val="005B4527"/>
    <w:rsid w:val="00612795"/>
    <w:rsid w:val="00716614"/>
    <w:rsid w:val="009E7F56"/>
    <w:rsid w:val="00BA0B45"/>
    <w:rsid w:val="00DB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5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E7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7F5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lockText">
    <w:name w:val="Block Text"/>
    <w:basedOn w:val="Normal"/>
    <w:uiPriority w:val="99"/>
    <w:semiHidden/>
    <w:rsid w:val="009E7F56"/>
    <w:pPr>
      <w:spacing w:after="0" w:line="360" w:lineRule="auto"/>
      <w:ind w:left="851" w:right="-5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E7F56"/>
    <w:pPr>
      <w:spacing w:after="0" w:line="360" w:lineRule="auto"/>
      <w:ind w:left="902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7F56"/>
    <w:rPr>
      <w:rFonts w:ascii="Times New Roman" w:hAnsi="Times New Roman" w:cs="Times New Roman"/>
      <w:sz w:val="24"/>
      <w:szCs w:val="24"/>
      <w:lang w:eastAsia="ru-RU"/>
    </w:rPr>
  </w:style>
  <w:style w:type="paragraph" w:styleId="ListContinue2">
    <w:name w:val="List Continue 2"/>
    <w:basedOn w:val="Normal"/>
    <w:uiPriority w:val="99"/>
    <w:semiHidden/>
    <w:rsid w:val="009E7F56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E7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1027</Words>
  <Characters>5860</Characters>
  <Application>Microsoft Office Outlook</Application>
  <DocSecurity>0</DocSecurity>
  <Lines>0</Lines>
  <Paragraphs>0</Paragraphs>
  <ScaleCrop>false</ScaleCrop>
  <Company>KIPK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Преподаватель КГКП  «Костанайский индустриально-</dc:title>
  <dc:subject/>
  <dc:creator>mon RK</dc:creator>
  <cp:keywords/>
  <dc:description/>
  <cp:lastModifiedBy>Loner-XP</cp:lastModifiedBy>
  <cp:revision>2</cp:revision>
  <cp:lastPrinted>2016-03-29T07:37:00Z</cp:lastPrinted>
  <dcterms:created xsi:type="dcterms:W3CDTF">2016-04-22T03:57:00Z</dcterms:created>
  <dcterms:modified xsi:type="dcterms:W3CDTF">2016-04-22T03:57:00Z</dcterms:modified>
</cp:coreProperties>
</file>